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D3" w:rsidRDefault="00967B97">
      <w:pPr>
        <w:spacing w:line="276" w:lineRule="auto"/>
        <w:jc w:val="center"/>
        <w:rPr>
          <w:rFonts w:ascii="Yu Gothic UI Semibold" w:eastAsia="Yu Gothic UI Semibold" w:hAnsi="Yu Gothic UI Semibold" w:cs="Yu Gothic UI Semibold"/>
          <w:bCs/>
          <w:sz w:val="48"/>
          <w:szCs w:val="48"/>
        </w:rPr>
      </w:pPr>
      <w:r>
        <w:rPr>
          <w:rFonts w:ascii="Yu Gothic UI Semibold" w:eastAsia="Yu Gothic UI Semibold" w:hAnsi="Yu Gothic UI Semibold" w:cs="Yu Gothic UI Semibold" w:hint="eastAsia"/>
          <w:bCs/>
          <w:sz w:val="48"/>
          <w:szCs w:val="48"/>
        </w:rPr>
        <w:t>第１７回「かなざわっこ研修」</w:t>
      </w:r>
    </w:p>
    <w:p w:rsidR="005678D3" w:rsidRDefault="00967B97">
      <w:pPr>
        <w:spacing w:line="276" w:lineRule="auto"/>
        <w:jc w:val="center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sz w:val="28"/>
          <w:szCs w:val="28"/>
        </w:rPr>
        <w:t>募集要項</w:t>
      </w:r>
    </w:p>
    <w:p w:rsidR="005678D3" w:rsidRDefault="00967B97">
      <w:pPr>
        <w:spacing w:line="276" w:lineRule="auto"/>
        <w:ind w:left="1260" w:hanging="126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u w:val="single"/>
        </w:rPr>
        <w:t>目　的</w:t>
      </w:r>
      <w:r>
        <w:rPr>
          <w:rFonts w:ascii="游ゴシック Light" w:eastAsia="游ゴシック Light" w:hAnsi="游ゴシック Light" w:cs="游ゴシック Light" w:hint="eastAsia"/>
        </w:rPr>
        <w:t xml:space="preserve">　：　時代の変化に柔軟に対応し、新しい要素を積極的に取り入れて、活動をさらに</w:t>
      </w:r>
    </w:p>
    <w:p w:rsidR="005678D3" w:rsidRDefault="00967B97">
      <w:pPr>
        <w:spacing w:line="276" w:lineRule="auto"/>
        <w:ind w:left="1260" w:hanging="126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　　　　　充実させていこう！</w:t>
      </w:r>
    </w:p>
    <w:p w:rsidR="005678D3" w:rsidRDefault="00967B97">
      <w:pPr>
        <w:spacing w:line="276" w:lineRule="auto"/>
        <w:ind w:left="1260" w:hanging="126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u w:val="single"/>
        </w:rPr>
        <w:t>対　象</w:t>
      </w:r>
      <w:r>
        <w:rPr>
          <w:rFonts w:ascii="游ゴシック Light" w:eastAsia="游ゴシック Light" w:hAnsi="游ゴシック Light" w:cs="游ゴシック Light" w:hint="eastAsia"/>
        </w:rPr>
        <w:t xml:space="preserve">　：　少年委員、リーダー委員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　　　　　地域で活動している中学生、新中学１年生もぜひご参加ください！！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u w:val="single"/>
        </w:rPr>
        <w:t>日　時</w:t>
      </w:r>
      <w:r>
        <w:rPr>
          <w:rFonts w:ascii="游ゴシック Light" w:eastAsia="游ゴシック Light" w:hAnsi="游ゴシック Light" w:cs="游ゴシック Light" w:hint="eastAsia"/>
        </w:rPr>
        <w:t xml:space="preserve">　：　2025年3/15(土)～3/16(日)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　　　　　集　合　：　3/15（土）13：00 　　長土塀青少年交流センター　２階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　　　　　解　散　：　3/16（日）16：00 頃　　長土塀青少年交流センター　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u w:val="single"/>
        </w:rPr>
        <w:t>場　所</w:t>
      </w:r>
      <w:r>
        <w:rPr>
          <w:rFonts w:ascii="游ゴシック Light" w:eastAsia="游ゴシック Light" w:hAnsi="游ゴシック Light" w:cs="游ゴシック Light" w:hint="eastAsia"/>
        </w:rPr>
        <w:t xml:space="preserve">　：　キゴ山ふれあい研修センター（青少年交流棟）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  <w:color w:val="000000"/>
        </w:rPr>
      </w:pPr>
      <w:r>
        <w:rPr>
          <w:rFonts w:ascii="游ゴシック Light" w:eastAsia="游ゴシック Light" w:hAnsi="游ゴシック Light" w:cs="游ゴシック Light" w:hint="eastAsia"/>
          <w:color w:val="000000"/>
          <w:u w:val="single"/>
        </w:rPr>
        <w:t>参加費</w:t>
      </w:r>
      <w:r>
        <w:rPr>
          <w:rFonts w:ascii="游ゴシック Light" w:eastAsia="游ゴシック Light" w:hAnsi="游ゴシック Light" w:cs="游ゴシック Light" w:hint="eastAsia"/>
          <w:color w:val="000000"/>
        </w:rPr>
        <w:t xml:space="preserve">　：</w:t>
      </w:r>
      <w:r>
        <w:rPr>
          <w:rFonts w:ascii="游ゴシック Light" w:eastAsia="游ゴシック Light" w:hAnsi="游ゴシック Light" w:cs="游ゴシック Light" w:hint="eastAsia"/>
        </w:rPr>
        <w:t xml:space="preserve">　2000円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color w:val="000000"/>
          <w:u w:val="single"/>
        </w:rPr>
        <w:t>持ち物</w:t>
      </w:r>
      <w:r>
        <w:rPr>
          <w:rFonts w:ascii="游ゴシック Light" w:eastAsia="游ゴシック Light" w:hAnsi="游ゴシック Light" w:cs="游ゴシック Light" w:hint="eastAsia"/>
          <w:color w:val="000000"/>
        </w:rPr>
        <w:t xml:space="preserve">　</w:t>
      </w:r>
      <w:r>
        <w:rPr>
          <w:rFonts w:ascii="游ゴシック Light" w:eastAsia="游ゴシック Light" w:hAnsi="游ゴシック Light" w:cs="游ゴシック Light" w:hint="eastAsia"/>
        </w:rPr>
        <w:t>：　参加費、内履き、保険証の写し、着替え、タオル、洗面入浴道具、筆記用具</w:t>
      </w:r>
    </w:p>
    <w:p w:rsidR="005678D3" w:rsidRDefault="00967B97">
      <w:pPr>
        <w:spacing w:line="276" w:lineRule="auto"/>
        <w:ind w:left="840" w:firstLine="42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>暖かい服装、常備薬など</w:t>
      </w:r>
    </w:p>
    <w:p w:rsidR="005678D3" w:rsidRDefault="00967B97">
      <w:pPr>
        <w:spacing w:line="276" w:lineRule="auto"/>
        <w:ind w:left="126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>運動しやすい服装で来てください！</w:t>
      </w:r>
    </w:p>
    <w:p w:rsidR="005678D3" w:rsidRDefault="00967B97">
      <w:pPr>
        <w:spacing w:line="276" w:lineRule="auto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  <w:u w:val="single"/>
        </w:rPr>
        <w:t>日　程</w:t>
      </w:r>
      <w:r>
        <w:rPr>
          <w:rFonts w:ascii="游ゴシック Light" w:eastAsia="游ゴシック Light" w:hAnsi="游ゴシック Light" w:cs="游ゴシック Light" w:hint="eastAsia"/>
        </w:rPr>
        <w:t xml:space="preserve">　：　詳しい内容は来てからのお楽しみ！一緒に楽しみましょ～♪</w:t>
      </w:r>
    </w:p>
    <w:tbl>
      <w:tblPr>
        <w:tblStyle w:val="Style10"/>
        <w:tblpPr w:leftFromText="180" w:rightFromText="180" w:vertAnchor="text" w:horzAnchor="page" w:tblpX="1774" w:tblpY="209"/>
        <w:tblOverlap w:val="never"/>
        <w:tblW w:w="8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1"/>
        <w:gridCol w:w="4252"/>
      </w:tblGrid>
      <w:tr w:rsidR="005678D3">
        <w:trPr>
          <w:trHeight w:val="367"/>
        </w:trPr>
        <w:tc>
          <w:tcPr>
            <w:tcW w:w="4301" w:type="dxa"/>
          </w:tcPr>
          <w:p w:rsidR="005678D3" w:rsidRDefault="00967B97">
            <w:pPr>
              <w:ind w:firstLine="1260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 xml:space="preserve">　15日(土)</w:t>
            </w:r>
          </w:p>
        </w:tc>
        <w:tc>
          <w:tcPr>
            <w:tcW w:w="4252" w:type="dxa"/>
          </w:tcPr>
          <w:p w:rsidR="005678D3" w:rsidRDefault="00967B97">
            <w:pPr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 xml:space="preserve">　　　　　　　16日(日)</w:t>
            </w:r>
          </w:p>
        </w:tc>
      </w:tr>
      <w:tr w:rsidR="005678D3">
        <w:trPr>
          <w:trHeight w:val="3625"/>
        </w:trPr>
        <w:tc>
          <w:tcPr>
            <w:tcW w:w="4301" w:type="dxa"/>
          </w:tcPr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13:</w:t>
            </w:r>
            <w:r w:rsidR="006C3BBF">
              <w:rPr>
                <w:rFonts w:ascii="游ゴシック Light" w:eastAsia="游ゴシック Light" w:hAnsi="游ゴシック Light" w:cs="游ゴシック Light" w:hint="eastAsia"/>
              </w:rPr>
              <w:t>3</w:t>
            </w:r>
            <w:r>
              <w:rPr>
                <w:rFonts w:ascii="游ゴシック Light" w:eastAsia="游ゴシック Light" w:hAnsi="游ゴシック Light" w:cs="游ゴシック Light" w:hint="eastAsia"/>
              </w:rPr>
              <w:t>0　集合・受付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13:</w:t>
            </w:r>
            <w:r w:rsidR="006C3BBF">
              <w:rPr>
                <w:rFonts w:ascii="游ゴシック Light" w:eastAsia="游ゴシック Light" w:hAnsi="游ゴシック Light" w:cs="游ゴシック Light" w:hint="eastAsia"/>
              </w:rPr>
              <w:t>45</w:t>
            </w:r>
            <w:bookmarkStart w:id="0" w:name="_GoBack"/>
            <w:bookmarkEnd w:id="0"/>
            <w:r>
              <w:rPr>
                <w:rFonts w:ascii="游ゴシック Light" w:eastAsia="游ゴシック Light" w:hAnsi="游ゴシック Light" w:cs="游ゴシック Light" w:hint="eastAsia"/>
              </w:rPr>
              <w:t xml:space="preserve">　出発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14:15　ふれあい研修センター着・開講式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14:30　KYT・アイスブレイク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15:30　研修中のスマホルールを考えよう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18:00　夕食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19:00　キャンドルナイト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21:00　入浴・班の時間・就寝準備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22:00　消灯</w:t>
            </w:r>
          </w:p>
        </w:tc>
        <w:tc>
          <w:tcPr>
            <w:tcW w:w="4252" w:type="dxa"/>
          </w:tcPr>
          <w:p w:rsidR="005678D3" w:rsidRDefault="00967B97">
            <w:pPr>
              <w:spacing w:line="276" w:lineRule="auto"/>
              <w:ind w:firstLine="105"/>
              <w:jc w:val="left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6:30　起床</w:t>
            </w:r>
          </w:p>
          <w:p w:rsidR="005678D3" w:rsidRDefault="00967B97">
            <w:pPr>
              <w:spacing w:line="276" w:lineRule="auto"/>
              <w:ind w:firstLine="105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7:00　朝の集い</w:t>
            </w:r>
          </w:p>
          <w:p w:rsidR="005678D3" w:rsidRDefault="00967B97">
            <w:pPr>
              <w:spacing w:line="276" w:lineRule="auto"/>
              <w:ind w:firstLine="105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7:30　朝食・掃除・荷物移動</w:t>
            </w:r>
          </w:p>
          <w:p w:rsidR="005678D3" w:rsidRDefault="00967B97">
            <w:pPr>
              <w:spacing w:line="276" w:lineRule="auto"/>
              <w:ind w:firstLine="105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9:00　『推しのレク』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12:00　昼食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13:00　おたのしみ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15:00　閉講式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15:30　ふれあい研修センター出発</w:t>
            </w:r>
          </w:p>
          <w:p w:rsidR="005678D3" w:rsidRDefault="00967B97">
            <w:pPr>
              <w:spacing w:line="276" w:lineRule="auto"/>
              <w:rPr>
                <w:rFonts w:ascii="游ゴシック Light" w:eastAsia="游ゴシック Light" w:hAnsi="游ゴシック Light" w:cs="游ゴシック Light"/>
              </w:rPr>
            </w:pPr>
            <w:r>
              <w:rPr>
                <w:rFonts w:ascii="游ゴシック Light" w:eastAsia="游ゴシック Light" w:hAnsi="游ゴシック Light" w:cs="游ゴシック Light" w:hint="eastAsia"/>
              </w:rPr>
              <w:t>16:00　解散</w:t>
            </w:r>
          </w:p>
        </w:tc>
      </w:tr>
    </w:tbl>
    <w:p w:rsidR="005678D3" w:rsidRDefault="005678D3">
      <w:pPr>
        <w:rPr>
          <w:rFonts w:ascii="游ゴシック Light" w:eastAsia="游ゴシック Light" w:hAnsi="游ゴシック Light" w:cs="游ゴシック Light"/>
          <w:b/>
          <w:bCs/>
          <w:sz w:val="18"/>
          <w:szCs w:val="18"/>
        </w:rPr>
      </w:pPr>
      <w:bookmarkStart w:id="1" w:name="_heading=h.gjdgxs" w:colFirst="0" w:colLast="0"/>
    </w:p>
    <w:p w:rsidR="005678D3" w:rsidRDefault="00967B97">
      <w:pPr>
        <w:rPr>
          <w:rFonts w:ascii="游ゴシック Light" w:eastAsia="游ゴシック Light" w:hAnsi="游ゴシック Light" w:cs="游ゴシック Light"/>
          <w:b/>
          <w:bCs/>
          <w:sz w:val="18"/>
          <w:szCs w:val="18"/>
        </w:rPr>
      </w:pPr>
      <w:r>
        <w:rPr>
          <w:rFonts w:ascii="游ゴシック Light" w:eastAsia="游ゴシック Light" w:hAnsi="游ゴシック Light" w:cs="游ゴシック Light" w:hint="eastAsia"/>
          <w:b/>
          <w:bCs/>
          <w:sz w:val="18"/>
          <w:szCs w:val="18"/>
        </w:rPr>
        <w:t>＜個人情報の取り扱いについて＞</w:t>
      </w:r>
    </w:p>
    <w:p w:rsidR="005678D3" w:rsidRDefault="00967B97">
      <w:pPr>
        <w:rPr>
          <w:rFonts w:ascii="游ゴシック Light" w:eastAsia="游ゴシック Light" w:hAnsi="游ゴシック Light" w:cs="游ゴシック Light"/>
          <w:sz w:val="18"/>
          <w:szCs w:val="18"/>
        </w:rPr>
      </w:pPr>
      <w:r>
        <w:rPr>
          <w:rFonts w:ascii="游ゴシック Light" w:eastAsia="游ゴシック Light" w:hAnsi="游ゴシック Light" w:cs="游ゴシック Light" w:hint="eastAsia"/>
          <w:sz w:val="18"/>
          <w:szCs w:val="18"/>
        </w:rPr>
        <w:t>市子連では、本会の活動の様子などをHPなどに掲載しています。個人情報につきましては厳重に管理しますので、HPなどに掲載することにご理解とご同意をお願いいたします。不都合がありましたら、市子連事務局までお申し出ください。</w:t>
      </w:r>
    </w:p>
    <w:p w:rsidR="005678D3" w:rsidRDefault="00967B97">
      <w:pPr>
        <w:rPr>
          <w:rFonts w:ascii="游ゴシック Light" w:eastAsia="游ゴシック Light" w:hAnsi="游ゴシック Light" w:cs="游ゴシック Light"/>
          <w:sz w:val="18"/>
          <w:szCs w:val="18"/>
        </w:rPr>
      </w:pPr>
      <w:r>
        <w:rPr>
          <w:rFonts w:ascii="游明朝" w:eastAsia="游明朝" w:hAnsi="游明朝" w:cs="游明朝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156210</wp:posOffset>
            </wp:positionV>
            <wp:extent cx="1005205" cy="1005205"/>
            <wp:effectExtent l="0" t="0" r="4445" b="4445"/>
            <wp:wrapNone/>
            <wp:docPr id="8" name="図形 8" descr="QR_576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QR_5768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93345</wp:posOffset>
                </wp:positionV>
                <wp:extent cx="5447030" cy="1163955"/>
                <wp:effectExtent l="4445" t="4445" r="1587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4390" y="9397365"/>
                          <a:ext cx="5447030" cy="11639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1.25pt;margin-top:7.35pt;height:91.65pt;width:428.9pt;z-index:251659264;v-text-anchor:middle;mso-width-relative:page;mso-height-relative:page;" filled="f" stroked="t" coordsize="21600,21600" arcsize="0.166666666666667" o:gfxdata="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kHFsu1wAAAAkBAAAPAAAAAAAAAAEAIAAAACIAAABkcnMvZG93bnJldi54bWxQSwECFAAU&#10;AAAACACHTuJAkmhtF2QCAACOBAAADgAAAAAAAAABACAAAAAmAQAAZHJzL2Uyb0RvYy54bWxQSwUG&#10;AAAAAAYABgBZAQAA/AUAAAAA&#10;">
                <v:fill on="f" focussize="0,0"/>
                <v:stroke color="#000000 [3213]" joinstyle="round"/>
                <v:imagedata o:title=""/>
                <o:lock v:ext="edit" aspectratio="f"/>
              </v:roundrect>
            </w:pict>
          </mc:Fallback>
        </mc:AlternateContent>
      </w:r>
    </w:p>
    <w:p w:rsidR="005678D3" w:rsidRDefault="00967B97">
      <w:pPr>
        <w:spacing w:line="209" w:lineRule="auto"/>
        <w:ind w:right="880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＜問い合わせ＞</w:t>
      </w:r>
    </w:p>
    <w:p w:rsidR="005678D3" w:rsidRDefault="00967B97">
      <w:pPr>
        <w:spacing w:line="209" w:lineRule="auto"/>
        <w:ind w:right="880"/>
        <w:jc w:val="left"/>
        <w:rPr>
          <w:rFonts w:ascii="游ゴシック Light" w:eastAsia="游ゴシック Light" w:hAnsi="游ゴシック Light" w:cs="游ゴシック Light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金沢市子ども会連合会</w:t>
      </w:r>
    </w:p>
    <w:p w:rsidR="005678D3" w:rsidRDefault="00967B97">
      <w:pPr>
        <w:spacing w:line="209" w:lineRule="auto"/>
        <w:ind w:right="880"/>
        <w:rPr>
          <w:rFonts w:ascii="游明朝" w:eastAsia="游明朝" w:hAnsi="游明朝" w:cs="游明朝"/>
        </w:rPr>
      </w:pPr>
      <w:r>
        <w:rPr>
          <w:rFonts w:ascii="游ゴシック Light" w:eastAsia="游ゴシック Light" w:hAnsi="游ゴシック Light" w:cs="游ゴシック Light" w:hint="eastAsia"/>
        </w:rPr>
        <w:t xml:space="preserve">　金沢市長町3丁目3番3号（長土塀青少年交流センター）</w:t>
      </w:r>
    </w:p>
    <w:p w:rsidR="005678D3" w:rsidRDefault="00967B97">
      <w:pPr>
        <w:spacing w:line="209" w:lineRule="auto"/>
        <w:ind w:right="880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 xml:space="preserve">　</w:t>
      </w:r>
      <w:r>
        <w:rPr>
          <w:rFonts w:ascii="游明朝" w:eastAsia="游明朝" w:hAnsi="游明朝" w:cs="游明朝"/>
        </w:rPr>
        <w:t>TEL ２６１－８３００　　FAX ２３４－２９９７</w:t>
      </w:r>
    </w:p>
    <w:p w:rsidR="005678D3" w:rsidRDefault="00967B97">
      <w:pPr>
        <w:spacing w:line="209" w:lineRule="auto"/>
        <w:ind w:right="880"/>
        <w:jc w:val="left"/>
        <w:rPr>
          <w:rFonts w:ascii="游明朝" w:eastAsia="游明朝" w:hAnsi="游明朝" w:cs="游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E-mail</w:t>
      </w:r>
      <w:r>
        <w:rPr>
          <w:rFonts w:eastAsia="ＭＳ 明朝" w:hint="eastAsia"/>
        </w:rPr>
        <w:t xml:space="preserve">　</w:t>
      </w:r>
      <w:hyperlink r:id="rId9" w:history="1">
        <w:r>
          <w:rPr>
            <w:rStyle w:val="a5"/>
            <w:rFonts w:eastAsia="ＭＳ 明朝" w:hint="eastAsia"/>
          </w:rPr>
          <w:t>k.child@alto.ocn.ne.jp</w:t>
        </w:r>
      </w:hyperlink>
      <w:r>
        <w:br w:type="page"/>
      </w:r>
    </w:p>
    <w:p w:rsidR="005678D3" w:rsidRDefault="00967B97">
      <w:pPr>
        <w:jc w:val="center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b/>
          <w:sz w:val="36"/>
          <w:szCs w:val="36"/>
        </w:rPr>
        <w:lastRenderedPageBreak/>
        <w:t>申込書</w:t>
      </w:r>
    </w:p>
    <w:p w:rsidR="005678D3" w:rsidRDefault="00967B97">
      <w:pPr>
        <w:rPr>
          <w:rFonts w:ascii="游明朝" w:eastAsia="游明朝" w:hAnsi="游明朝" w:cs="游明朝"/>
          <w:sz w:val="24"/>
          <w:szCs w:val="24"/>
        </w:rPr>
      </w:pPr>
      <w:r>
        <w:rPr>
          <w:rFonts w:ascii="游明朝" w:eastAsia="游明朝" w:hAnsi="游明朝" w:cs="游明朝"/>
          <w:sz w:val="24"/>
          <w:szCs w:val="24"/>
        </w:rPr>
        <w:t>第１</w:t>
      </w:r>
      <w:r>
        <w:rPr>
          <w:rFonts w:ascii="游明朝" w:eastAsia="游明朝" w:hAnsi="游明朝" w:cs="游明朝" w:hint="eastAsia"/>
          <w:sz w:val="24"/>
          <w:szCs w:val="24"/>
        </w:rPr>
        <w:t>7</w:t>
      </w:r>
      <w:r>
        <w:rPr>
          <w:rFonts w:ascii="游明朝" w:eastAsia="游明朝" w:hAnsi="游明朝" w:cs="游明朝"/>
          <w:sz w:val="24"/>
          <w:szCs w:val="24"/>
        </w:rPr>
        <w:t>回かなざわっこ研修に参加します。</w:t>
      </w:r>
    </w:p>
    <w:tbl>
      <w:tblPr>
        <w:tblStyle w:val="Style11"/>
        <w:tblW w:w="949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68"/>
        <w:gridCol w:w="893"/>
        <w:gridCol w:w="1522"/>
        <w:gridCol w:w="805"/>
        <w:gridCol w:w="995"/>
        <w:gridCol w:w="1497"/>
      </w:tblGrid>
      <w:tr w:rsidR="005678D3" w:rsidTr="00900C71">
        <w:trPr>
          <w:trHeight w:val="685"/>
        </w:trPr>
        <w:tc>
          <w:tcPr>
            <w:tcW w:w="141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団　体　名</w:t>
            </w:r>
          </w:p>
        </w:tc>
        <w:tc>
          <w:tcPr>
            <w:tcW w:w="236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子連・少連</w:t>
            </w:r>
          </w:p>
        </w:tc>
        <w:tc>
          <w:tcPr>
            <w:tcW w:w="893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学校名</w:t>
            </w:r>
          </w:p>
        </w:tc>
        <w:tc>
          <w:tcPr>
            <w:tcW w:w="2327" w:type="dxa"/>
            <w:gridSpan w:val="2"/>
            <w:vAlign w:val="center"/>
          </w:tcPr>
          <w:p w:rsidR="005678D3" w:rsidRDefault="005678D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学年</w:t>
            </w:r>
          </w:p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(今年度)</w:t>
            </w:r>
          </w:p>
        </w:tc>
        <w:tc>
          <w:tcPr>
            <w:tcW w:w="1497" w:type="dxa"/>
            <w:vAlign w:val="center"/>
          </w:tcPr>
          <w:p w:rsidR="005678D3" w:rsidRDefault="00967B97">
            <w:pPr>
              <w:ind w:left="351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年</w:t>
            </w:r>
          </w:p>
        </w:tc>
      </w:tr>
      <w:tr w:rsidR="005678D3" w:rsidTr="00900C71">
        <w:trPr>
          <w:trHeight w:val="621"/>
        </w:trPr>
        <w:tc>
          <w:tcPr>
            <w:tcW w:w="141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ふりがな</w:t>
            </w:r>
          </w:p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名　前</w:t>
            </w:r>
          </w:p>
        </w:tc>
        <w:tc>
          <w:tcPr>
            <w:tcW w:w="3261" w:type="dxa"/>
            <w:gridSpan w:val="2"/>
            <w:vAlign w:val="center"/>
          </w:tcPr>
          <w:p w:rsidR="005678D3" w:rsidRDefault="005678D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生年月日</w:t>
            </w:r>
          </w:p>
        </w:tc>
        <w:tc>
          <w:tcPr>
            <w:tcW w:w="3297" w:type="dxa"/>
            <w:gridSpan w:val="3"/>
            <w:vAlign w:val="center"/>
          </w:tcPr>
          <w:p w:rsidR="005678D3" w:rsidRDefault="00967B9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　　　　月　　　　日</w:t>
            </w:r>
          </w:p>
        </w:tc>
      </w:tr>
      <w:tr w:rsidR="005678D3" w:rsidTr="00900C71">
        <w:trPr>
          <w:trHeight w:val="621"/>
        </w:trPr>
        <w:tc>
          <w:tcPr>
            <w:tcW w:w="141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アレルギー</w:t>
            </w:r>
          </w:p>
        </w:tc>
        <w:tc>
          <w:tcPr>
            <w:tcW w:w="8080" w:type="dxa"/>
            <w:gridSpan w:val="6"/>
            <w:vAlign w:val="center"/>
          </w:tcPr>
          <w:p w:rsidR="005678D3" w:rsidRDefault="00967B97">
            <w:pPr>
              <w:ind w:firstLine="4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無　　・　　有　　　（　　　　　　　　　　　　　　　　　　　　　　　　　　　　　　　　　　　　　）</w:t>
            </w:r>
          </w:p>
        </w:tc>
      </w:tr>
      <w:tr w:rsidR="005678D3" w:rsidTr="00900C71">
        <w:trPr>
          <w:trHeight w:val="609"/>
        </w:trPr>
        <w:tc>
          <w:tcPr>
            <w:tcW w:w="141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保護者氏名</w:t>
            </w:r>
          </w:p>
        </w:tc>
        <w:tc>
          <w:tcPr>
            <w:tcW w:w="3261" w:type="dxa"/>
            <w:gridSpan w:val="2"/>
            <w:vAlign w:val="center"/>
          </w:tcPr>
          <w:p w:rsidR="005678D3" w:rsidRDefault="005678D3">
            <w:pPr>
              <w:ind w:left="3591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5678D3" w:rsidRDefault="00967B97">
            <w:pPr>
              <w:ind w:left="1910" w:hangingChars="868" w:hanging="191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  <w:p w:rsidR="005678D3" w:rsidRDefault="00967B97">
            <w:pPr>
              <w:ind w:left="1910" w:hangingChars="868" w:hanging="191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（緊急連絡先）</w:t>
            </w:r>
          </w:p>
        </w:tc>
        <w:tc>
          <w:tcPr>
            <w:tcW w:w="3297" w:type="dxa"/>
            <w:gridSpan w:val="3"/>
            <w:vAlign w:val="center"/>
          </w:tcPr>
          <w:p w:rsidR="005678D3" w:rsidRDefault="005678D3">
            <w:pPr>
              <w:ind w:left="3591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678D3" w:rsidTr="00900C71">
        <w:trPr>
          <w:trHeight w:val="743"/>
        </w:trPr>
        <w:tc>
          <w:tcPr>
            <w:tcW w:w="1418" w:type="dxa"/>
            <w:vAlign w:val="center"/>
          </w:tcPr>
          <w:p w:rsidR="005678D3" w:rsidRDefault="00967B97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住　　所</w:t>
            </w:r>
          </w:p>
        </w:tc>
        <w:tc>
          <w:tcPr>
            <w:tcW w:w="8080" w:type="dxa"/>
            <w:gridSpan w:val="6"/>
            <w:vAlign w:val="center"/>
          </w:tcPr>
          <w:p w:rsidR="005678D3" w:rsidRDefault="005678D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5678D3" w:rsidRDefault="005678D3">
      <w:pPr>
        <w:rPr>
          <w:rFonts w:ascii="游明朝" w:eastAsia="游明朝" w:hAnsi="游明朝" w:cs="游明朝"/>
          <w:sz w:val="22"/>
          <w:szCs w:val="22"/>
        </w:rPr>
      </w:pPr>
    </w:p>
    <w:p w:rsidR="00900C71" w:rsidRDefault="00967B97">
      <w:pPr>
        <w:wordWrap w:val="0"/>
        <w:jc w:val="right"/>
        <w:rPr>
          <w:rFonts w:ascii="游明朝" w:eastAsia="游明朝" w:hAnsi="游明朝" w:cs="游明朝"/>
          <w:sz w:val="22"/>
          <w:szCs w:val="22"/>
        </w:rPr>
      </w:pPr>
      <w:r>
        <w:rPr>
          <w:rFonts w:ascii="游明朝" w:eastAsia="游明朝" w:hAnsi="游明朝" w:cs="游明朝" w:hint="eastAsia"/>
          <w:sz w:val="22"/>
          <w:szCs w:val="22"/>
        </w:rPr>
        <w:t xml:space="preserve">応募締め切り　　2025年2月14日(金)　</w:t>
      </w:r>
    </w:p>
    <w:p w:rsidR="005678D3" w:rsidRDefault="00967B97" w:rsidP="00900C71">
      <w:pPr>
        <w:jc w:val="right"/>
        <w:rPr>
          <w:rFonts w:ascii="HGP創英角ﾎﾟｯﾌﾟ体" w:eastAsia="HGP創英角ﾎﾟｯﾌﾟ体" w:hAnsi="HGP創英角ﾎﾟｯﾌﾟ体" w:cs="HGP創英角ﾎﾟｯﾌﾟ体"/>
          <w:sz w:val="40"/>
          <w:szCs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186055</wp:posOffset>
                </wp:positionV>
                <wp:extent cx="654875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680" y="4314190"/>
                          <a:ext cx="654875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5.8pt;margin-top:14.65pt;height:0pt;width:515.65pt;z-index:251662336;mso-width-relative:page;mso-height-relative:page;" filled="f" stroked="t" coordsize="21600,21600" o:gfxdata="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H5VcdcA&#10;AAAJAQAADwAAAAAAAAABACAAAAAiAAAAZHJzL2Rvd25yZXYueG1sUEsBAhQAFAAAAAgAh07iQH8r&#10;le7nAQAAlAMAAA4AAAAAAAAAAQAgAAAAJgEAAGRycy9lMm9Eb2MueG1sUEsFBgAAAAAGAAYAWQEA&#10;AH8FAAAAAA==&#10;">
                <v:fill on="f" focussize="0,0"/>
                <v:stroke color="#000000 [3200]" joinstyle="round" dashstyle="longDash"/>
                <v:imagedata o:title=""/>
                <o:lock v:ext="edit" aspectratio="f"/>
              </v:line>
            </w:pict>
          </mc:Fallback>
        </mc:AlternateContent>
      </w:r>
    </w:p>
    <w:p w:rsidR="005678D3" w:rsidRDefault="00967B97">
      <w:pPr>
        <w:ind w:right="800"/>
        <w:jc w:val="center"/>
        <w:rPr>
          <w:rFonts w:ascii="Yu Gothic UI Semibold" w:eastAsia="Yu Gothic UI Semibold" w:hAnsi="Yu Gothic UI Semibold" w:cs="Yu Gothic UI Semibold"/>
          <w:sz w:val="40"/>
          <w:szCs w:val="40"/>
        </w:rPr>
      </w:pPr>
      <w:r>
        <w:rPr>
          <w:rFonts w:ascii="Yu Gothic UI Semibold" w:eastAsia="Yu Gothic UI Semibold" w:hAnsi="Yu Gothic UI Semibold" w:cs="Yu Gothic UI Semibold" w:hint="eastAsia"/>
          <w:sz w:val="40"/>
          <w:szCs w:val="40"/>
        </w:rPr>
        <w:t>第</w:t>
      </w:r>
      <w:r>
        <w:rPr>
          <w:rFonts w:ascii="Yu Gothic UI Semibold" w:eastAsia="Yu Gothic UI Semibold" w:hAnsi="Yu Gothic UI Semibold" w:cs="Yu Gothic UI Semibold" w:hint="eastAsia"/>
          <w:color w:val="000000"/>
          <w:sz w:val="40"/>
          <w:szCs w:val="40"/>
        </w:rPr>
        <w:t>１6</w:t>
      </w:r>
      <w:r>
        <w:rPr>
          <w:rFonts w:ascii="Yu Gothic UI Semibold" w:eastAsia="Yu Gothic UI Semibold" w:hAnsi="Yu Gothic UI Semibold" w:cs="Yu Gothic UI Semibold" w:hint="eastAsia"/>
          <w:sz w:val="40"/>
          <w:szCs w:val="40"/>
        </w:rPr>
        <w:t>回「かなざわっこ研修」　活動の様子</w:t>
      </w:r>
    </w:p>
    <w:p w:rsidR="005678D3" w:rsidRDefault="00967B97">
      <w:pPr>
        <w:ind w:right="800" w:firstLine="210"/>
        <w:rPr>
          <w:rFonts w:ascii="Yu Gothic UI Semibold" w:eastAsia="Yu Gothic UI Semibold" w:hAnsi="Yu Gothic UI Semibold" w:cs="Yu Gothic UI Semibold"/>
          <w:color w:val="000000"/>
          <w:sz w:val="24"/>
          <w:szCs w:val="24"/>
        </w:rPr>
      </w:pPr>
      <w:r>
        <w:rPr>
          <w:rFonts w:ascii="Yu Gothic UI Semibold" w:eastAsia="Yu Gothic UI Semibold" w:hAnsi="Yu Gothic UI Semibold" w:cs="Yu Gothic UI Semibold" w:hint="eastAsia"/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130175</wp:posOffset>
            </wp:positionV>
            <wp:extent cx="4147820" cy="2650490"/>
            <wp:effectExtent l="0" t="0" r="5080" b="16510"/>
            <wp:wrapNone/>
            <wp:docPr id="2" name="図 1" descr="C:\Users\child03\Desktop\R５年度わっこ研\DSC_0168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child03\Desktop\R５年度わっこ研\DSC_0168 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bold" w:eastAsia="Yu Gothic UI Semibold" w:hAnsi="Yu Gothic UI Semibold" w:cs="Yu Gothic UI Semibold" w:hint="eastAsia"/>
          <w:sz w:val="28"/>
          <w:szCs w:val="28"/>
        </w:rPr>
        <w:t xml:space="preserve">　　　　　　　　　　　　　　　　　　　　　　</w:t>
      </w:r>
      <w:r>
        <w:rPr>
          <w:rFonts w:ascii="Yu Gothic UI Semibold" w:eastAsia="Yu Gothic UI Semibold" w:hAnsi="Yu Gothic UI Semibold" w:cs="Yu Gothic UI Semibold" w:hint="eastAsia"/>
          <w:color w:val="000000"/>
          <w:sz w:val="24"/>
          <w:szCs w:val="24"/>
        </w:rPr>
        <w:t xml:space="preserve">　</w:t>
      </w:r>
    </w:p>
    <w:p w:rsidR="005678D3" w:rsidRDefault="00967B97">
      <w:pPr>
        <w:ind w:right="800" w:firstLine="210"/>
        <w:rPr>
          <w:rFonts w:ascii="游ゴシック Light" w:eastAsia="游ゴシック Light" w:hAnsi="游ゴシック Light" w:cs="游ゴシック Light"/>
          <w:color w:val="000000"/>
          <w:sz w:val="24"/>
          <w:szCs w:val="24"/>
        </w:rPr>
      </w:pPr>
      <w:r>
        <w:rPr>
          <w:rFonts w:ascii="游ゴシック Light" w:eastAsia="游ゴシック Light" w:hAnsi="游ゴシック Light" w:cs="游ゴシック Light" w:hint="eastAsia"/>
          <w:sz w:val="24"/>
          <w:szCs w:val="24"/>
        </w:rPr>
        <w:t xml:space="preserve">　　　　　　　　　　　　　　　</w:t>
      </w:r>
    </w:p>
    <w:bookmarkEnd w:id="1"/>
    <w:p w:rsidR="005678D3" w:rsidRDefault="005678D3">
      <w:pPr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:rsidR="005678D3" w:rsidRDefault="00967B97">
      <w:pPr>
        <w:ind w:firstLine="1000"/>
        <w:jc w:val="left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209550</wp:posOffset>
                </wp:positionV>
                <wp:extent cx="1938020" cy="700405"/>
                <wp:effectExtent l="0" t="0" r="0" b="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1335" y="6287770"/>
                          <a:ext cx="193802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8D3" w:rsidRDefault="00967B97">
                            <w:pPr>
                              <w:rPr>
                                <w:rFonts w:ascii="游ゴシック Light" w:eastAsia="游ゴシック Light" w:hAnsi="游ゴシック Light" w:cs="游ゴシック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2024/3/20（水・祝）</w:t>
                            </w:r>
                          </w:p>
                          <w:p w:rsidR="005678D3" w:rsidRDefault="00967B97">
                            <w:pPr>
                              <w:rPr>
                                <w:rFonts w:ascii="游ゴシック Light" w:eastAsia="游ゴシック Light" w:hAnsi="游ゴシック Light" w:cs="游ゴシック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金沢市教育プラザ富樫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39.3pt;margin-top:16.5pt;height:55.15pt;width:152.6pt;z-index:251661312;mso-width-relative:page;mso-height-relative:page;" filled="f" stroked="f" coordsize="21600,21600" o:gfxdata="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KDKwtoAAAAKAQAADwAAAAAAAAABACAAAAAiAAAAZHJzL2Rv&#10;d25yZXYueG1sUEsBAhQAFAAAAAgAh07iQKrXnTI4AgAAMw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4/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/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</w:rPr>
                        <w:t>20（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水・祝</w:t>
                      </w: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金沢市教育プラザ富樫</w:t>
                      </w:r>
                    </w:p>
                  </w:txbxContent>
                </v:textbox>
              </v:shape>
            </w:pict>
          </mc:Fallback>
        </mc:AlternateContent>
      </w:r>
    </w:p>
    <w:p w:rsidR="005678D3" w:rsidRDefault="005678D3">
      <w:pPr>
        <w:ind w:firstLine="1000"/>
        <w:jc w:val="left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:rsidR="005678D3" w:rsidRDefault="005678D3"/>
    <w:p w:rsidR="005678D3" w:rsidRDefault="005678D3"/>
    <w:p w:rsidR="005678D3" w:rsidRDefault="00967B97">
      <w:pPr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3199765</wp:posOffset>
                </wp:positionV>
                <wp:extent cx="2688590" cy="56896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8D3" w:rsidRDefault="00967B97">
                            <w:pPr>
                              <w:rPr>
                                <w:rFonts w:ascii="游ゴシック Light" w:eastAsia="游ゴシック Light" w:hAnsi="游ゴシック Light" w:cs="游ゴシック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☜ふりかえりで作ったオムライス！</w:t>
                            </w:r>
                          </w:p>
                          <w:p w:rsidR="005678D3" w:rsidRDefault="00967B97">
                            <w:pPr>
                              <w:rPr>
                                <w:rFonts w:ascii="游ゴシック Light" w:eastAsia="游ゴシック Light" w:hAnsi="游ゴシック Light" w:cs="游ゴシック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cs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おいしそうですね～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38.75pt;margin-top:251.95pt;height:44.8pt;width:211.7pt;z-index:251667456;mso-width-relative:page;mso-height-relative:page;" filled="f" stroked="f" coordsize="21600,21600" o:gfxdata="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HsG6zbAAAACwEAAA8AAAAAAAAAAQAgAAAAIgAAAGRycy9kb3ducmV2LnhtbFBL&#10;AQIUABQAAAAIAIdO4kDJf1hVLAIAACk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2"/>
                          <w:szCs w:val="22"/>
                          <w:lang w:eastAsia="ja-JP"/>
                        </w:rPr>
                        <w:t>☜ふりかえりで作ったオムライス！</w:t>
                      </w:r>
                    </w:p>
                    <w:p>
                      <w:pP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 w:ascii="游ゴシック Light" w:hAnsi="游ゴシック Light" w:eastAsia="游ゴシック Light" w:cs="游ゴシック Light"/>
                          <w:b/>
                          <w:bCs/>
                          <w:sz w:val="22"/>
                          <w:szCs w:val="22"/>
                          <w:lang w:eastAsia="ja-JP"/>
                        </w:rPr>
                        <w:t>　おいしそうですね～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966470</wp:posOffset>
            </wp:positionV>
            <wp:extent cx="3119755" cy="2028825"/>
            <wp:effectExtent l="0" t="0" r="4445" b="9525"/>
            <wp:wrapNone/>
            <wp:docPr id="4" name="図 4" descr="C:\Users\child03\Desktop\R５年度わっこ研\DSC_0100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child03\Desktop\R５年度わっこ研\DSC_0100 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1668780</wp:posOffset>
            </wp:positionV>
            <wp:extent cx="2996565" cy="2248535"/>
            <wp:effectExtent l="0" t="0" r="13335" b="18415"/>
            <wp:wrapNone/>
            <wp:docPr id="9" name="図形 9" descr="6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631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8D3">
      <w:headerReference w:type="first" r:id="rId13"/>
      <w:pgSz w:w="11906" w:h="16838"/>
      <w:pgMar w:top="964" w:right="1247" w:bottom="964" w:left="1247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15" w:rsidRDefault="00B31215">
      <w:r>
        <w:separator/>
      </w:r>
    </w:p>
  </w:endnote>
  <w:endnote w:type="continuationSeparator" w:id="0">
    <w:p w:rsidR="00B31215" w:rsidRDefault="00B3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15" w:rsidRDefault="00B31215">
      <w:r>
        <w:separator/>
      </w:r>
    </w:p>
  </w:footnote>
  <w:footnote w:type="continuationSeparator" w:id="0">
    <w:p w:rsidR="00B31215" w:rsidRDefault="00B3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3" w:rsidRDefault="00967B97">
    <w:pP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金沢市子ども会連合会シニア委員会企画</w:t>
    </w:r>
  </w:p>
  <w:p w:rsidR="005678D3" w:rsidRDefault="005678D3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3"/>
    <w:rsid w:val="003F1802"/>
    <w:rsid w:val="005678D3"/>
    <w:rsid w:val="006C3BBF"/>
    <w:rsid w:val="00900C71"/>
    <w:rsid w:val="00967B97"/>
    <w:rsid w:val="00B31215"/>
    <w:rsid w:val="06370B49"/>
    <w:rsid w:val="08A31388"/>
    <w:rsid w:val="0BA43D33"/>
    <w:rsid w:val="0F8137B3"/>
    <w:rsid w:val="270F74A0"/>
    <w:rsid w:val="2E582C65"/>
    <w:rsid w:val="33423546"/>
    <w:rsid w:val="3AF672E7"/>
    <w:rsid w:val="46F7770B"/>
    <w:rsid w:val="4D18657B"/>
    <w:rsid w:val="50712996"/>
    <w:rsid w:val="5AC9233A"/>
    <w:rsid w:val="6A351863"/>
    <w:rsid w:val="6D235719"/>
    <w:rsid w:val="74233C5D"/>
    <w:rsid w:val="79D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7D1E2B8-1BFC-41C7-8746-A812F1A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left w:w="99" w:type="dxa"/>
        <w:right w:w="99" w:type="dxa"/>
      </w:tblCellMar>
    </w:tblPr>
  </w:style>
  <w:style w:type="table" w:customStyle="1" w:styleId="Style11">
    <w:name w:val="_Style 11"/>
    <w:basedOn w:val="TableNormal"/>
    <w:qFormat/>
    <w:tblPr>
      <w:tblCellMar>
        <w:left w:w="99" w:type="dxa"/>
        <w:right w:w="99" w:type="dxa"/>
      </w:tblCellMar>
    </w:tblPr>
  </w:style>
  <w:style w:type="table" w:customStyle="1" w:styleId="Style12">
    <w:name w:val="_Style 12"/>
    <w:basedOn w:val="TableNormal"/>
    <w:tblPr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rsid w:val="00900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00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.child@alto.ocn.n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k4KjAUkhO6y6vst/01bmFtCHg==">CgMxLjAyCGguZ2pkZ3hzMghoLmdqZGd4czgAciExVFlsSk9hYlpoRWxGSkJkMENvNUNuaVJZLXdwT0g4V0w=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child03</cp:lastModifiedBy>
  <cp:revision>2</cp:revision>
  <cp:lastPrinted>2025-01-11T02:50:00Z</cp:lastPrinted>
  <dcterms:created xsi:type="dcterms:W3CDTF">2025-02-12T00:37:00Z</dcterms:created>
  <dcterms:modified xsi:type="dcterms:W3CDTF">2025-02-12T00:37:00Z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